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BB" w:rsidRDefault="006A5069" w:rsidP="006A5069">
      <w:pPr>
        <w:ind w:left="-142"/>
      </w:pPr>
      <w:r>
        <w:rPr>
          <w:noProof/>
          <w:lang w:eastAsia="ru-RU"/>
        </w:rPr>
        <w:drawing>
          <wp:inline distT="0" distB="0" distL="0" distR="0">
            <wp:extent cx="7703820" cy="9631151"/>
            <wp:effectExtent l="0" t="0" r="0" b="8255"/>
            <wp:docPr id="1" name="Рисунок 1" descr="\\Skc-lena\обмен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c-lena\обмен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705" cy="9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BB" w:rsidRDefault="00637FBB" w:rsidP="00637FBB">
      <w:pPr>
        <w:jc w:val="center"/>
      </w:pPr>
    </w:p>
    <w:p w:rsidR="00637FBB" w:rsidRDefault="00637FBB" w:rsidP="00637FBB">
      <w:pPr>
        <w:widowControl w:val="0"/>
        <w:numPr>
          <w:ilvl w:val="0"/>
          <w:numId w:val="1"/>
        </w:numPr>
        <w:tabs>
          <w:tab w:val="left" w:pos="1134"/>
        </w:tabs>
        <w:spacing w:after="0" w:line="21" w:lineRule="atLeast"/>
        <w:ind w:left="113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отчетного концерта культурно-досуговое учреждение представляет номер </w:t>
      </w:r>
      <w:r>
        <w:rPr>
          <w:b/>
          <w:color w:val="000000"/>
          <w:sz w:val="28"/>
          <w:szCs w:val="28"/>
        </w:rPr>
        <w:t xml:space="preserve">от каждого коллектива в каждой возрастной группе, </w:t>
      </w:r>
      <w:r>
        <w:rPr>
          <w:color w:val="000000"/>
          <w:sz w:val="28"/>
          <w:szCs w:val="28"/>
        </w:rPr>
        <w:t>поставленные с апреля 2017 г. по март 2018 г. Приветствуются совместные номера нескольких коллективов.</w:t>
      </w:r>
    </w:p>
    <w:p w:rsidR="00637FBB" w:rsidRPr="00637FBB" w:rsidRDefault="00637FBB" w:rsidP="00637FBB">
      <w:pPr>
        <w:widowControl w:val="0"/>
        <w:tabs>
          <w:tab w:val="left" w:pos="1134"/>
        </w:tabs>
        <w:spacing w:after="0" w:line="21" w:lineRule="atLeast"/>
        <w:ind w:left="1134"/>
        <w:jc w:val="both"/>
        <w:rPr>
          <w:color w:val="000000"/>
          <w:sz w:val="28"/>
          <w:szCs w:val="28"/>
        </w:rPr>
      </w:pPr>
      <w:r w:rsidRPr="00637FBB">
        <w:rPr>
          <w:sz w:val="28"/>
          <w:szCs w:val="28"/>
        </w:rPr>
        <w:t>Концертные номера должны быть представлены по следующим направлениям:</w:t>
      </w:r>
    </w:p>
    <w:p w:rsidR="00637FBB" w:rsidRDefault="00637FBB" w:rsidP="00637FBB">
      <w:pPr>
        <w:widowControl w:val="0"/>
        <w:numPr>
          <w:ilvl w:val="0"/>
          <w:numId w:val="2"/>
        </w:numPr>
        <w:tabs>
          <w:tab w:val="left" w:pos="0"/>
        </w:tabs>
        <w:spacing w:after="0" w:line="21" w:lineRule="atLeast"/>
        <w:ind w:left="113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  - академический, народный (кроме хоров ветеранов);</w:t>
      </w:r>
    </w:p>
    <w:p w:rsidR="00637FBB" w:rsidRDefault="00637FBB" w:rsidP="00637FBB">
      <w:pPr>
        <w:widowControl w:val="0"/>
        <w:numPr>
          <w:ilvl w:val="0"/>
          <w:numId w:val="2"/>
        </w:numPr>
        <w:tabs>
          <w:tab w:val="left" w:pos="0"/>
        </w:tabs>
        <w:spacing w:after="0" w:line="21" w:lineRule="atLeast"/>
        <w:ind w:left="1134" w:firstLine="0"/>
        <w:jc w:val="both"/>
        <w:rPr>
          <w:color w:val="000000"/>
          <w:sz w:val="28"/>
          <w:szCs w:val="28"/>
        </w:rPr>
      </w:pPr>
      <w:r w:rsidRPr="00637FBB">
        <w:rPr>
          <w:color w:val="000000"/>
          <w:sz w:val="28"/>
          <w:szCs w:val="28"/>
        </w:rPr>
        <w:t>вокал (солисты, ансамбли) - академические, народные (кроме солистов и ансамблей ветеранов);</w:t>
      </w:r>
    </w:p>
    <w:p w:rsidR="00637FBB" w:rsidRDefault="00637FBB" w:rsidP="00637FBB">
      <w:pPr>
        <w:widowControl w:val="0"/>
        <w:numPr>
          <w:ilvl w:val="0"/>
          <w:numId w:val="2"/>
        </w:numPr>
        <w:tabs>
          <w:tab w:val="left" w:pos="0"/>
        </w:tabs>
        <w:spacing w:after="0" w:line="21" w:lineRule="atLeast"/>
        <w:ind w:left="1134" w:firstLine="0"/>
        <w:jc w:val="both"/>
        <w:rPr>
          <w:color w:val="000000"/>
          <w:sz w:val="28"/>
          <w:szCs w:val="28"/>
        </w:rPr>
      </w:pPr>
      <w:r w:rsidRPr="00637FBB">
        <w:rPr>
          <w:color w:val="000000"/>
          <w:sz w:val="28"/>
          <w:szCs w:val="28"/>
        </w:rPr>
        <w:t>хореография;</w:t>
      </w:r>
    </w:p>
    <w:p w:rsidR="00637FBB" w:rsidRDefault="00637FBB" w:rsidP="00637FBB">
      <w:pPr>
        <w:widowControl w:val="0"/>
        <w:numPr>
          <w:ilvl w:val="0"/>
          <w:numId w:val="2"/>
        </w:numPr>
        <w:tabs>
          <w:tab w:val="left" w:pos="0"/>
        </w:tabs>
        <w:spacing w:after="0" w:line="21" w:lineRule="atLeast"/>
        <w:ind w:left="1134" w:firstLine="0"/>
        <w:jc w:val="both"/>
        <w:rPr>
          <w:color w:val="000000"/>
          <w:sz w:val="28"/>
          <w:szCs w:val="28"/>
        </w:rPr>
      </w:pPr>
      <w:r w:rsidRPr="00637FBB">
        <w:rPr>
          <w:color w:val="000000"/>
          <w:sz w:val="28"/>
          <w:szCs w:val="28"/>
        </w:rPr>
        <w:t>инструментальная музыка;</w:t>
      </w:r>
    </w:p>
    <w:p w:rsidR="00637FBB" w:rsidRPr="00637FBB" w:rsidRDefault="00637FBB" w:rsidP="00637FBB">
      <w:pPr>
        <w:widowControl w:val="0"/>
        <w:numPr>
          <w:ilvl w:val="0"/>
          <w:numId w:val="2"/>
        </w:numPr>
        <w:tabs>
          <w:tab w:val="left" w:pos="0"/>
        </w:tabs>
        <w:spacing w:after="0" w:line="21" w:lineRule="atLeast"/>
        <w:ind w:left="1134" w:firstLine="0"/>
        <w:jc w:val="both"/>
        <w:rPr>
          <w:color w:val="000000"/>
          <w:sz w:val="28"/>
          <w:szCs w:val="28"/>
        </w:rPr>
      </w:pPr>
      <w:r w:rsidRPr="00637FBB">
        <w:rPr>
          <w:color w:val="000000"/>
          <w:sz w:val="28"/>
          <w:szCs w:val="28"/>
        </w:rPr>
        <w:t>цирковые или акробатические выступления;</w:t>
      </w:r>
    </w:p>
    <w:p w:rsidR="00637FBB" w:rsidRDefault="00637FBB" w:rsidP="00637FBB">
      <w:pPr>
        <w:widowControl w:val="0"/>
        <w:tabs>
          <w:tab w:val="left" w:pos="0"/>
        </w:tabs>
        <w:spacing w:after="0" w:line="21" w:lineRule="atLeast"/>
        <w:ind w:firstLine="851"/>
        <w:jc w:val="both"/>
        <w:rPr>
          <w:color w:val="000000"/>
          <w:sz w:val="28"/>
          <w:szCs w:val="28"/>
        </w:rPr>
      </w:pPr>
    </w:p>
    <w:p w:rsidR="00637FBB" w:rsidRDefault="00637FBB" w:rsidP="00637FBB">
      <w:pPr>
        <w:pStyle w:val="a3"/>
        <w:numPr>
          <w:ilvl w:val="0"/>
          <w:numId w:val="1"/>
        </w:numPr>
        <w:ind w:left="993" w:firstLine="0"/>
        <w:rPr>
          <w:lang w:eastAsia="cs-CZ"/>
        </w:rPr>
      </w:pPr>
      <w:r>
        <w:rPr>
          <w:lang w:eastAsia="cs-CZ"/>
        </w:rPr>
        <w:t xml:space="preserve">Запрещается выступление вокалистов под фонограмму, в которой прописан голос. Запрещается использование фонограмм, где в </w:t>
      </w:r>
      <w:proofErr w:type="spellStart"/>
      <w:r>
        <w:rPr>
          <w:lang w:eastAsia="cs-CZ"/>
        </w:rPr>
        <w:t>бэк</w:t>
      </w:r>
      <w:proofErr w:type="spellEnd"/>
      <w:r>
        <w:rPr>
          <w:lang w:eastAsia="cs-CZ"/>
        </w:rPr>
        <w:t xml:space="preserve">-вокальных партиях дублируется основная партия солиста или второго (третьего) голоса в ансамбле. </w:t>
      </w:r>
    </w:p>
    <w:p w:rsidR="00637FBB" w:rsidRPr="00637FBB" w:rsidRDefault="00637FBB" w:rsidP="00637FBB">
      <w:pPr>
        <w:pStyle w:val="a3"/>
        <w:ind w:left="993"/>
        <w:rPr>
          <w:lang w:eastAsia="cs-CZ"/>
        </w:rPr>
      </w:pPr>
      <w:r w:rsidRPr="00637FBB">
        <w:rPr>
          <w:rFonts w:ascii="Times" w:hAnsi="Times" w:cs="Times"/>
          <w:szCs w:val="28"/>
          <w:lang w:eastAsia="cs-CZ"/>
        </w:rPr>
        <w:t xml:space="preserve">Вокальные выступления проводятся с использованием фонограмм "минус", "живого" аккомпанемента (инструментальный ансамбль, фортепиано, баян и т.п.) или без музыкального сопровождения. Микрофоны, используемые во время выступлений, отстраиваются для всех участников одинаково. Максимальное количество </w:t>
      </w:r>
      <w:proofErr w:type="gramStart"/>
      <w:r w:rsidRPr="00637FBB">
        <w:rPr>
          <w:rFonts w:ascii="Times" w:hAnsi="Times" w:cs="Times"/>
          <w:szCs w:val="28"/>
          <w:lang w:eastAsia="cs-CZ"/>
        </w:rPr>
        <w:t>предоставляемых</w:t>
      </w:r>
      <w:proofErr w:type="gramEnd"/>
      <w:r w:rsidRPr="00637FBB">
        <w:rPr>
          <w:rFonts w:ascii="Times" w:hAnsi="Times" w:cs="Times"/>
          <w:szCs w:val="28"/>
          <w:lang w:eastAsia="cs-CZ"/>
        </w:rPr>
        <w:t xml:space="preserve"> радиомикрофонов –  12 шт.</w:t>
      </w:r>
    </w:p>
    <w:p w:rsidR="00637FBB" w:rsidRDefault="00637FBB" w:rsidP="00637FBB">
      <w:pPr>
        <w:widowControl w:val="0"/>
        <w:tabs>
          <w:tab w:val="left" w:pos="0"/>
        </w:tabs>
        <w:spacing w:after="0" w:line="21" w:lineRule="atLeast"/>
        <w:ind w:firstLine="851"/>
        <w:jc w:val="both"/>
        <w:rPr>
          <w:rFonts w:ascii="Times" w:eastAsia="Calibri" w:hAnsi="Times" w:cs="Times"/>
          <w:sz w:val="28"/>
          <w:szCs w:val="28"/>
          <w:lang w:eastAsia="cs-CZ"/>
        </w:rPr>
      </w:pPr>
    </w:p>
    <w:p w:rsidR="00637FBB" w:rsidRDefault="00637FBB" w:rsidP="00637FBB">
      <w:pPr>
        <w:pStyle w:val="a3"/>
        <w:numPr>
          <w:ilvl w:val="0"/>
          <w:numId w:val="1"/>
        </w:numPr>
        <w:tabs>
          <w:tab w:val="left" w:pos="709"/>
        </w:tabs>
        <w:ind w:left="993" w:firstLine="0"/>
        <w:rPr>
          <w:rFonts w:eastAsia="Times New Roman"/>
          <w:szCs w:val="32"/>
          <w:lang w:eastAsia="ru-RU"/>
        </w:rPr>
      </w:pPr>
      <w:r>
        <w:rPr>
          <w:szCs w:val="32"/>
        </w:rPr>
        <w:t>Заявки  установленного  образца (</w:t>
      </w:r>
      <w:r>
        <w:rPr>
          <w:i/>
          <w:szCs w:val="32"/>
        </w:rPr>
        <w:t>см. ниже</w:t>
      </w:r>
      <w:r>
        <w:rPr>
          <w:szCs w:val="32"/>
        </w:rPr>
        <w:t xml:space="preserve">) для концерта принимаются  </w:t>
      </w:r>
    </w:p>
    <w:p w:rsidR="00637FBB" w:rsidRDefault="00637FBB" w:rsidP="00637FBB">
      <w:pPr>
        <w:pStyle w:val="a3"/>
        <w:tabs>
          <w:tab w:val="left" w:pos="709"/>
        </w:tabs>
        <w:ind w:left="993"/>
        <w:rPr>
          <w:szCs w:val="28"/>
        </w:rPr>
      </w:pPr>
      <w:r w:rsidRPr="00637FBB">
        <w:rPr>
          <w:b/>
          <w:color w:val="000000"/>
          <w:szCs w:val="28"/>
          <w:u w:val="single"/>
        </w:rPr>
        <w:t>до 14  марта 2018 г.</w:t>
      </w:r>
      <w:r w:rsidRPr="00637FBB">
        <w:rPr>
          <w:color w:val="000000"/>
          <w:szCs w:val="28"/>
          <w:u w:val="single"/>
        </w:rPr>
        <w:t xml:space="preserve"> </w:t>
      </w:r>
      <w:r w:rsidRPr="00637FBB">
        <w:rPr>
          <w:b/>
          <w:i/>
          <w:color w:val="000000"/>
          <w:szCs w:val="28"/>
          <w:u w:val="single"/>
        </w:rPr>
        <w:t>(включительно)</w:t>
      </w:r>
      <w:r w:rsidRPr="00637FBB">
        <w:rPr>
          <w:color w:val="000000"/>
          <w:szCs w:val="28"/>
        </w:rPr>
        <w:t xml:space="preserve">    </w:t>
      </w:r>
      <w:r>
        <w:rPr>
          <w:szCs w:val="28"/>
        </w:rPr>
        <w:t>по электронной почте:</w:t>
      </w:r>
    </w:p>
    <w:p w:rsidR="00637FBB" w:rsidRDefault="007B2D36" w:rsidP="00637FBB">
      <w:pPr>
        <w:pStyle w:val="a3"/>
        <w:tabs>
          <w:tab w:val="left" w:pos="709"/>
        </w:tabs>
        <w:ind w:left="993"/>
        <w:rPr>
          <w:szCs w:val="28"/>
        </w:rPr>
      </w:pPr>
      <w:hyperlink r:id="rId7" w:history="1">
        <w:r w:rsidR="00637FBB" w:rsidRPr="00637FBB">
          <w:rPr>
            <w:rStyle w:val="a6"/>
            <w:b/>
            <w:szCs w:val="28"/>
            <w:lang w:val="en-US"/>
          </w:rPr>
          <w:t>albertovna</w:t>
        </w:r>
        <w:r w:rsidR="00637FBB" w:rsidRPr="00637FBB">
          <w:rPr>
            <w:rStyle w:val="a6"/>
            <w:b/>
            <w:szCs w:val="28"/>
          </w:rPr>
          <w:t>66@</w:t>
        </w:r>
        <w:r w:rsidR="00637FBB" w:rsidRPr="00637FBB">
          <w:rPr>
            <w:rStyle w:val="a6"/>
            <w:b/>
            <w:szCs w:val="28"/>
            <w:lang w:val="en-US"/>
          </w:rPr>
          <w:t>mail</w:t>
        </w:r>
        <w:r w:rsidR="00637FBB" w:rsidRPr="00637FBB">
          <w:rPr>
            <w:rStyle w:val="a6"/>
            <w:b/>
            <w:szCs w:val="28"/>
          </w:rPr>
          <w:t>.</w:t>
        </w:r>
        <w:proofErr w:type="spellStart"/>
        <w:r w:rsidR="00637FBB" w:rsidRPr="00637FBB">
          <w:rPr>
            <w:rStyle w:val="a6"/>
            <w:b/>
            <w:szCs w:val="28"/>
            <w:lang w:val="en-US"/>
          </w:rPr>
          <w:t>ru</w:t>
        </w:r>
        <w:proofErr w:type="spellEnd"/>
      </w:hyperlink>
      <w:r w:rsidR="00637FBB" w:rsidRPr="00637FBB">
        <w:rPr>
          <w:szCs w:val="28"/>
        </w:rPr>
        <w:t xml:space="preserve"> (с пометкой «Для отчетного концерта КДУ).</w:t>
      </w:r>
    </w:p>
    <w:p w:rsidR="00637FBB" w:rsidRDefault="00637FBB" w:rsidP="00637FBB">
      <w:pPr>
        <w:pStyle w:val="a3"/>
        <w:tabs>
          <w:tab w:val="left" w:pos="709"/>
        </w:tabs>
        <w:ind w:left="993"/>
        <w:rPr>
          <w:color w:val="000000"/>
          <w:szCs w:val="28"/>
        </w:rPr>
      </w:pPr>
      <w:r>
        <w:rPr>
          <w:color w:val="000000"/>
          <w:szCs w:val="28"/>
        </w:rPr>
        <w:t>Отдельные номера будут предварительно просмотрены специалистами Управления культуры. Список номеров для предварительного просмотра будет передан учреждениям до 16.03.18 г.</w:t>
      </w:r>
    </w:p>
    <w:p w:rsidR="00637FBB" w:rsidRDefault="00637FBB" w:rsidP="00637FBB">
      <w:pPr>
        <w:pStyle w:val="a3"/>
        <w:tabs>
          <w:tab w:val="left" w:pos="709"/>
        </w:tabs>
        <w:ind w:left="993"/>
        <w:rPr>
          <w:color w:val="000000"/>
          <w:szCs w:val="28"/>
        </w:rPr>
      </w:pPr>
      <w:r>
        <w:rPr>
          <w:color w:val="000000"/>
          <w:szCs w:val="28"/>
        </w:rPr>
        <w:t xml:space="preserve">Для  просмотра номеров необходимо сообщить день просмотра в </w:t>
      </w:r>
      <w:proofErr w:type="gramStart"/>
      <w:r>
        <w:rPr>
          <w:color w:val="000000"/>
          <w:szCs w:val="28"/>
        </w:rPr>
        <w:t>вашем</w:t>
      </w:r>
      <w:proofErr w:type="gramEnd"/>
    </w:p>
    <w:p w:rsidR="00637FBB" w:rsidRDefault="00637FBB" w:rsidP="00637FBB">
      <w:pPr>
        <w:pStyle w:val="a3"/>
        <w:tabs>
          <w:tab w:val="left" w:pos="709"/>
        </w:tabs>
        <w:ind w:left="993"/>
        <w:rPr>
          <w:b/>
          <w:color w:val="000000"/>
          <w:szCs w:val="28"/>
          <w:u w:val="single"/>
        </w:rPr>
      </w:pPr>
      <w:proofErr w:type="gramStart"/>
      <w:r>
        <w:rPr>
          <w:color w:val="000000"/>
          <w:szCs w:val="28"/>
        </w:rPr>
        <w:t>учреждении</w:t>
      </w:r>
      <w:proofErr w:type="gramEnd"/>
      <w:r>
        <w:rPr>
          <w:color w:val="000000"/>
          <w:szCs w:val="28"/>
        </w:rPr>
        <w:t xml:space="preserve">  </w:t>
      </w:r>
      <w:r>
        <w:rPr>
          <w:b/>
          <w:color w:val="000000"/>
          <w:szCs w:val="28"/>
          <w:u w:val="single"/>
        </w:rPr>
        <w:t xml:space="preserve">с 19.03. по 23.03. </w:t>
      </w:r>
      <w:r>
        <w:rPr>
          <w:b/>
          <w:i/>
          <w:color w:val="000000"/>
          <w:szCs w:val="28"/>
          <w:u w:val="single"/>
        </w:rPr>
        <w:t>(включительно).</w:t>
      </w:r>
      <w:r>
        <w:rPr>
          <w:b/>
          <w:color w:val="000000"/>
          <w:szCs w:val="28"/>
          <w:u w:val="single"/>
        </w:rPr>
        <w:t xml:space="preserve"> </w:t>
      </w:r>
    </w:p>
    <w:p w:rsidR="00637FBB" w:rsidRDefault="00637FBB" w:rsidP="00637FBB">
      <w:pPr>
        <w:pStyle w:val="a3"/>
        <w:tabs>
          <w:tab w:val="left" w:pos="709"/>
        </w:tabs>
        <w:ind w:left="993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Составление сводной программы отчетного концерта организаторы оставляют  за собой.</w:t>
      </w:r>
    </w:p>
    <w:p w:rsidR="00637FBB" w:rsidRPr="00637FBB" w:rsidRDefault="00637FBB" w:rsidP="00637FBB">
      <w:pPr>
        <w:pStyle w:val="a3"/>
        <w:tabs>
          <w:tab w:val="left" w:pos="709"/>
        </w:tabs>
        <w:ind w:left="993"/>
        <w:rPr>
          <w:rFonts w:eastAsia="Times New Roman"/>
          <w:szCs w:val="32"/>
          <w:lang w:eastAsia="ru-RU"/>
        </w:rPr>
      </w:pPr>
      <w:r>
        <w:rPr>
          <w:color w:val="000000"/>
          <w:szCs w:val="28"/>
        </w:rPr>
        <w:t>После концерта директор, заместитель директора и художественный руководитель культурно-досугового учреждения остаются для участия в работе круглого стола по обсуждению итогов выступления коллективов.</w:t>
      </w:r>
    </w:p>
    <w:p w:rsidR="00637FBB" w:rsidRDefault="00637FBB" w:rsidP="00637FBB">
      <w:pPr>
        <w:widowControl w:val="0"/>
        <w:tabs>
          <w:tab w:val="left" w:pos="0"/>
        </w:tabs>
        <w:spacing w:after="0" w:line="21" w:lineRule="atLeast"/>
        <w:jc w:val="both"/>
        <w:rPr>
          <w:color w:val="000000"/>
          <w:sz w:val="28"/>
          <w:szCs w:val="28"/>
        </w:rPr>
      </w:pPr>
    </w:p>
    <w:p w:rsidR="00637FBB" w:rsidRDefault="00637FBB" w:rsidP="00637FBB">
      <w:pPr>
        <w:widowControl w:val="0"/>
        <w:numPr>
          <w:ilvl w:val="0"/>
          <w:numId w:val="1"/>
        </w:numPr>
        <w:tabs>
          <w:tab w:val="left" w:pos="851"/>
        </w:tabs>
        <w:spacing w:after="0" w:line="21" w:lineRule="atLeast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проведением отчетного концерта в фойе Социально-культурного центра проводится выставка художественного, декоративно-прикладного и технического творчества участников коллективов, занимающихся в культурно-досуговых учреждениях города. Экспонаты, представленные на выставку, должны быть оформлены должным образом и подписаны. Количество экспонатов, представленных от культурно-досугового учреждения на выставку, оговаривается отдельно с каждым учреждением.</w:t>
      </w:r>
    </w:p>
    <w:p w:rsidR="00637FBB" w:rsidRDefault="00637FBB" w:rsidP="00637FBB">
      <w:pPr>
        <w:widowControl w:val="0"/>
        <w:tabs>
          <w:tab w:val="left" w:pos="0"/>
        </w:tabs>
        <w:spacing w:after="0" w:line="21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экспонатов для выставки производится  </w:t>
      </w:r>
      <w:r>
        <w:rPr>
          <w:b/>
          <w:color w:val="000000"/>
          <w:sz w:val="28"/>
          <w:szCs w:val="28"/>
        </w:rPr>
        <w:t>29-30 марта</w:t>
      </w:r>
      <w:r>
        <w:rPr>
          <w:color w:val="000000"/>
          <w:sz w:val="28"/>
          <w:szCs w:val="28"/>
        </w:rPr>
        <w:t xml:space="preserve"> 2018 года, монтаж</w:t>
      </w:r>
    </w:p>
    <w:p w:rsidR="00637FBB" w:rsidRDefault="00637FBB" w:rsidP="00637FBB">
      <w:pPr>
        <w:widowControl w:val="0"/>
        <w:tabs>
          <w:tab w:val="left" w:pos="0"/>
        </w:tabs>
        <w:spacing w:after="0" w:line="21" w:lineRule="atLeast"/>
        <w:ind w:firstLine="851"/>
        <w:jc w:val="both"/>
        <w:rPr>
          <w:rFonts w:ascii="Times" w:eastAsia="Calibri" w:hAnsi="Times" w:cs="Times"/>
          <w:sz w:val="28"/>
          <w:szCs w:val="28"/>
          <w:lang w:eastAsia="cs-CZ"/>
        </w:rPr>
      </w:pPr>
      <w:r>
        <w:rPr>
          <w:color w:val="000000"/>
          <w:sz w:val="28"/>
          <w:szCs w:val="28"/>
        </w:rPr>
        <w:t xml:space="preserve">выставки осуществляется  </w:t>
      </w:r>
      <w:r>
        <w:rPr>
          <w:b/>
          <w:color w:val="000000"/>
          <w:sz w:val="28"/>
          <w:szCs w:val="28"/>
        </w:rPr>
        <w:t>30 марта</w:t>
      </w:r>
      <w:r>
        <w:rPr>
          <w:color w:val="000000"/>
          <w:sz w:val="28"/>
          <w:szCs w:val="28"/>
        </w:rPr>
        <w:t xml:space="preserve">  2018 года. </w:t>
      </w:r>
    </w:p>
    <w:p w:rsidR="00637FBB" w:rsidRPr="007B2D36" w:rsidRDefault="00132E14" w:rsidP="00637FBB">
      <w:pPr>
        <w:pStyle w:val="a3"/>
        <w:ind w:firstLine="708"/>
        <w:rPr>
          <w:szCs w:val="28"/>
        </w:rPr>
      </w:pPr>
      <w:r>
        <w:rPr>
          <w:szCs w:val="28"/>
        </w:rPr>
        <w:t xml:space="preserve">  </w:t>
      </w:r>
      <w:r w:rsidR="00637FBB" w:rsidRPr="007B2D36">
        <w:rPr>
          <w:b/>
          <w:szCs w:val="28"/>
        </w:rPr>
        <w:t>Справки  по  тел.:</w:t>
      </w:r>
      <w:r w:rsidR="00637FBB">
        <w:rPr>
          <w:szCs w:val="28"/>
        </w:rPr>
        <w:t xml:space="preserve">  8 (3439) -37-93-93 (доб. 235),  8-904-986-77-36 – </w:t>
      </w:r>
      <w:r w:rsidR="00637FBB" w:rsidRPr="007B2D36">
        <w:rPr>
          <w:szCs w:val="28"/>
        </w:rPr>
        <w:t>Елена</w:t>
      </w:r>
    </w:p>
    <w:p w:rsidR="00637FBB" w:rsidRDefault="00132E14" w:rsidP="00132E14">
      <w:pPr>
        <w:pStyle w:val="a3"/>
        <w:ind w:firstLine="708"/>
        <w:rPr>
          <w:szCs w:val="28"/>
        </w:rPr>
      </w:pPr>
      <w:r w:rsidRPr="007B2D36">
        <w:rPr>
          <w:szCs w:val="28"/>
        </w:rPr>
        <w:t xml:space="preserve">  </w:t>
      </w:r>
      <w:r w:rsidR="00637FBB" w:rsidRPr="007B2D36">
        <w:rPr>
          <w:szCs w:val="28"/>
        </w:rPr>
        <w:t>Альбертовна Сахарова,</w:t>
      </w:r>
      <w:r w:rsidR="00637FBB">
        <w:rPr>
          <w:szCs w:val="28"/>
        </w:rPr>
        <w:t xml:space="preserve"> зав</w:t>
      </w:r>
      <w:r>
        <w:rPr>
          <w:szCs w:val="28"/>
        </w:rPr>
        <w:t>.</w:t>
      </w:r>
      <w:r w:rsidR="00637FBB">
        <w:rPr>
          <w:szCs w:val="28"/>
        </w:rPr>
        <w:t xml:space="preserve"> творческим отделом СКЦ. </w:t>
      </w:r>
      <w:r>
        <w:rPr>
          <w:szCs w:val="28"/>
        </w:rPr>
        <w:t xml:space="preserve">Адрес: </w:t>
      </w:r>
      <w:r w:rsidR="00637FBB">
        <w:rPr>
          <w:szCs w:val="28"/>
        </w:rPr>
        <w:t>ул.</w:t>
      </w:r>
      <w:r>
        <w:rPr>
          <w:szCs w:val="28"/>
        </w:rPr>
        <w:t xml:space="preserve"> Ленина, 36.</w:t>
      </w:r>
      <w:r w:rsidR="00637FBB">
        <w:rPr>
          <w:szCs w:val="28"/>
        </w:rPr>
        <w:t xml:space="preserve"> </w:t>
      </w:r>
    </w:p>
    <w:p w:rsidR="00637FBB" w:rsidRDefault="00637FBB" w:rsidP="00637FBB">
      <w:pPr>
        <w:pStyle w:val="a3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br w:type="page"/>
      </w:r>
      <w:r>
        <w:rPr>
          <w:b/>
          <w:sz w:val="32"/>
          <w:szCs w:val="28"/>
        </w:rPr>
        <w:lastRenderedPageBreak/>
        <w:t>Заявка для отчетного концерта</w:t>
      </w:r>
    </w:p>
    <w:p w:rsidR="00637FBB" w:rsidRDefault="00637FBB" w:rsidP="00637FBB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культурно-досуговых учреждений </w:t>
      </w:r>
    </w:p>
    <w:p w:rsidR="00637FBB" w:rsidRDefault="00637FBB" w:rsidP="00637FBB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г. Каменска-Уральского</w:t>
      </w:r>
    </w:p>
    <w:p w:rsidR="00637FBB" w:rsidRDefault="00637FBB" w:rsidP="00637FBB">
      <w:pPr>
        <w:pStyle w:val="a3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637FBB" w:rsidRDefault="00637FBB" w:rsidP="00637FBB">
      <w:pPr>
        <w:pStyle w:val="a3"/>
        <w:jc w:val="center"/>
        <w:rPr>
          <w:b/>
          <w:sz w:val="32"/>
          <w:szCs w:val="28"/>
        </w:rPr>
      </w:pPr>
      <w:r>
        <w:rPr>
          <w:szCs w:val="28"/>
        </w:rPr>
        <w:t xml:space="preserve">      Учреждение культуры</w:t>
      </w:r>
      <w:r>
        <w:rPr>
          <w:b/>
          <w:szCs w:val="28"/>
        </w:rPr>
        <w:t xml:space="preserve">   </w:t>
      </w:r>
      <w:r>
        <w:rPr>
          <w:b/>
          <w:sz w:val="24"/>
          <w:szCs w:val="28"/>
        </w:rPr>
        <w:t>___________________________________________________</w:t>
      </w:r>
    </w:p>
    <w:p w:rsidR="00637FBB" w:rsidRDefault="00637FBB" w:rsidP="00637FBB">
      <w:pPr>
        <w:pStyle w:val="a3"/>
        <w:jc w:val="center"/>
        <w:rPr>
          <w:sz w:val="32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2552"/>
        <w:gridCol w:w="2409"/>
        <w:gridCol w:w="2268"/>
      </w:tblGrid>
      <w:tr w:rsidR="00637FBB" w:rsidTr="00637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BB" w:rsidRDefault="00637FBB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н/</w:t>
            </w:r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BB" w:rsidRDefault="00637FBB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Название коллектива</w:t>
            </w:r>
          </w:p>
          <w:p w:rsidR="00637FBB" w:rsidRDefault="00637FBB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или</w:t>
            </w:r>
          </w:p>
          <w:p w:rsidR="00637FBB" w:rsidRDefault="00637FBB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Ф.И.О. исполнителя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BB" w:rsidRDefault="00637FBB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Название исполняемого номера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Авторы </w:t>
            </w:r>
          </w:p>
          <w:p w:rsidR="00637FBB" w:rsidRDefault="00637FBB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музыки, слов, постановщики танца, иные авторы</w:t>
            </w:r>
          </w:p>
          <w:p w:rsidR="00637FBB" w:rsidRDefault="00637FBB">
            <w:pPr>
              <w:pStyle w:val="a3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BB" w:rsidRDefault="00637FBB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Необходимые технические и иные средства для исполнения</w:t>
            </w:r>
          </w:p>
          <w:p w:rsidR="00637FBB" w:rsidRDefault="00637FBB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(количество микрофонов, рояль, стулья и др.)</w:t>
            </w:r>
          </w:p>
        </w:tc>
      </w:tr>
      <w:tr w:rsidR="00637FBB" w:rsidTr="00637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637FBB" w:rsidTr="00637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637FBB" w:rsidTr="00637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637FBB" w:rsidTr="00637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637FBB" w:rsidTr="00637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637FBB" w:rsidTr="00637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  <w:tr w:rsidR="00637FBB" w:rsidTr="00637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B" w:rsidRDefault="00637FBB">
            <w:pPr>
              <w:pStyle w:val="a3"/>
              <w:jc w:val="center"/>
              <w:rPr>
                <w:sz w:val="32"/>
                <w:szCs w:val="28"/>
              </w:rPr>
            </w:pPr>
          </w:p>
        </w:tc>
      </w:tr>
    </w:tbl>
    <w:p w:rsidR="00637FBB" w:rsidRDefault="00637FBB" w:rsidP="00637FBB">
      <w:pPr>
        <w:pStyle w:val="a3"/>
        <w:jc w:val="center"/>
        <w:rPr>
          <w:sz w:val="32"/>
          <w:szCs w:val="28"/>
        </w:rPr>
      </w:pPr>
    </w:p>
    <w:p w:rsidR="00637FBB" w:rsidRPr="00637FBB" w:rsidRDefault="00637FBB" w:rsidP="00637FBB">
      <w:pPr>
        <w:jc w:val="center"/>
      </w:pPr>
    </w:p>
    <w:sectPr w:rsidR="00637FBB" w:rsidRPr="00637FBB" w:rsidSect="00637FBB">
      <w:pgSz w:w="11906" w:h="16838"/>
      <w:pgMar w:top="709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4C0"/>
    <w:multiLevelType w:val="hybridMultilevel"/>
    <w:tmpl w:val="1AD00432"/>
    <w:lvl w:ilvl="0" w:tplc="67861A0A">
      <w:start w:val="1"/>
      <w:numFmt w:val="upperRoman"/>
      <w:lvlText w:val="%1."/>
      <w:lvlJc w:val="left"/>
      <w:pPr>
        <w:ind w:left="1571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DA731A"/>
    <w:multiLevelType w:val="hybridMultilevel"/>
    <w:tmpl w:val="EAF66C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9"/>
    <w:rsid w:val="00132E14"/>
    <w:rsid w:val="001D05C9"/>
    <w:rsid w:val="0048370B"/>
    <w:rsid w:val="0050225E"/>
    <w:rsid w:val="00637FBB"/>
    <w:rsid w:val="00643339"/>
    <w:rsid w:val="006A5069"/>
    <w:rsid w:val="007B2D36"/>
    <w:rsid w:val="0082505B"/>
    <w:rsid w:val="008A5CE9"/>
    <w:rsid w:val="00B6524A"/>
    <w:rsid w:val="00DC322B"/>
    <w:rsid w:val="00E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E9"/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A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69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637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E9"/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A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69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637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bertovna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cp:lastPrinted>2018-03-12T11:58:00Z</cp:lastPrinted>
  <dcterms:created xsi:type="dcterms:W3CDTF">2018-03-12T11:46:00Z</dcterms:created>
  <dcterms:modified xsi:type="dcterms:W3CDTF">2018-03-12T12:02:00Z</dcterms:modified>
</cp:coreProperties>
</file>